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55"/>
        <w:tblW w:w="1004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7"/>
        <w:gridCol w:w="761"/>
      </w:tblGrid>
      <w:tr w:rsidR="007F7255" w:rsidRPr="006807FC" w14:paraId="3288B594" w14:textId="77777777" w:rsidTr="00822839">
        <w:trPr>
          <w:trHeight w:val="595"/>
        </w:trPr>
        <w:tc>
          <w:tcPr>
            <w:tcW w:w="9287" w:type="dxa"/>
          </w:tcPr>
          <w:p w14:paraId="01561921" w14:textId="06F66134" w:rsidR="007F7255" w:rsidRPr="006807FC" w:rsidRDefault="007F7255" w:rsidP="00822839">
            <w:pPr>
              <w:pStyle w:val="Head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6807F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</w:t>
            </w:r>
          </w:p>
          <w:p w14:paraId="5F0EAD93" w14:textId="77777777" w:rsidR="007F7255" w:rsidRPr="006807FC" w:rsidRDefault="007F7255" w:rsidP="00822839">
            <w:pPr>
              <w:pStyle w:val="Head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6807F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</w:t>
            </w:r>
            <w:r w:rsidR="003C059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</w:t>
            </w:r>
            <w:r w:rsidRPr="006807F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K.R.U  ,, HIDROREGJIONI JUGOR” SH.A – PRIZREN</w:t>
            </w:r>
          </w:p>
        </w:tc>
        <w:tc>
          <w:tcPr>
            <w:tcW w:w="761" w:type="dxa"/>
          </w:tcPr>
          <w:p w14:paraId="5125CF26" w14:textId="77777777" w:rsidR="007F7255" w:rsidRPr="006807FC" w:rsidRDefault="007F7255" w:rsidP="00822839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6807FC">
              <w:rPr>
                <w:rFonts w:ascii="Times New Roman" w:hAnsi="Times New Roman"/>
                <w:sz w:val="28"/>
                <w:szCs w:val="28"/>
              </w:rPr>
              <w:object w:dxaOrig="1514" w:dyaOrig="1696" w14:anchorId="1F1D9F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28.5pt" o:ole="">
                  <v:imagedata r:id="rId5" o:title=""/>
                </v:shape>
                <o:OLEObject Type="Embed" ProgID="Visio.Drawing.6" ShapeID="_x0000_i1025" DrawAspect="Content" ObjectID="_1710670776" r:id="rId6"/>
              </w:object>
            </w:r>
          </w:p>
        </w:tc>
      </w:tr>
    </w:tbl>
    <w:p w14:paraId="41AAC143" w14:textId="77777777" w:rsidR="007F7255" w:rsidRPr="006807FC" w:rsidRDefault="007F7255" w:rsidP="007F725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C500A7" w14:textId="77777777" w:rsidR="007F7255" w:rsidRPr="003C059E" w:rsidRDefault="007F7255" w:rsidP="007F7255">
      <w:pPr>
        <w:rPr>
          <w:rFonts w:ascii="Times New Roman" w:hAnsi="Times New Roman"/>
          <w:b/>
        </w:rPr>
      </w:pPr>
    </w:p>
    <w:p w14:paraId="76B6F449" w14:textId="77777777" w:rsidR="007F7255" w:rsidRPr="000426CD" w:rsidRDefault="007F7255" w:rsidP="007F7255">
      <w:pPr>
        <w:rPr>
          <w:rFonts w:ascii="Times New Roman" w:hAnsi="Times New Roman"/>
          <w:b/>
          <w:sz w:val="22"/>
        </w:rPr>
      </w:pPr>
      <w:r w:rsidRPr="000426CD">
        <w:rPr>
          <w:rFonts w:ascii="Times New Roman" w:hAnsi="Times New Roman"/>
          <w:b/>
          <w:sz w:val="22"/>
        </w:rPr>
        <w:t>NGA:                 K.R.U.“HIDROREGJIONI JUGOR“ SH.A</w:t>
      </w:r>
    </w:p>
    <w:p w14:paraId="63C68AC1" w14:textId="36951327" w:rsidR="007F7255" w:rsidRPr="000426CD" w:rsidRDefault="007F7255" w:rsidP="007F7255">
      <w:pPr>
        <w:rPr>
          <w:rFonts w:ascii="Times New Roman" w:hAnsi="Times New Roman"/>
          <w:b/>
          <w:sz w:val="22"/>
        </w:rPr>
      </w:pPr>
      <w:r w:rsidRPr="000426CD">
        <w:rPr>
          <w:rFonts w:ascii="Times New Roman" w:hAnsi="Times New Roman"/>
          <w:b/>
          <w:sz w:val="22"/>
        </w:rPr>
        <w:t xml:space="preserve">                           Rr.</w:t>
      </w:r>
      <w:r w:rsidR="00AA26FF" w:rsidRPr="000426CD">
        <w:rPr>
          <w:rFonts w:ascii="Times New Roman" w:hAnsi="Times New Roman"/>
          <w:b/>
          <w:sz w:val="22"/>
        </w:rPr>
        <w:t>W</w:t>
      </w:r>
      <w:r w:rsidRPr="000426CD">
        <w:rPr>
          <w:rFonts w:ascii="Times New Roman" w:hAnsi="Times New Roman"/>
          <w:b/>
          <w:sz w:val="22"/>
        </w:rPr>
        <w:t>ESLEY CLARK P.N.-Prizren</w:t>
      </w:r>
    </w:p>
    <w:p w14:paraId="52C6003A" w14:textId="77777777" w:rsidR="007F7255" w:rsidRPr="000426CD" w:rsidRDefault="007F7255" w:rsidP="007F7255">
      <w:pPr>
        <w:rPr>
          <w:rFonts w:ascii="Times New Roman" w:hAnsi="Times New Roman"/>
          <w:b/>
          <w:sz w:val="22"/>
        </w:rPr>
      </w:pPr>
      <w:r w:rsidRPr="000426CD">
        <w:rPr>
          <w:rFonts w:ascii="Times New Roman" w:hAnsi="Times New Roman"/>
          <w:b/>
          <w:sz w:val="22"/>
        </w:rPr>
        <w:t xml:space="preserve">                           </w:t>
      </w:r>
      <w:hyperlink r:id="rId7" w:history="1">
        <w:r w:rsidRPr="000426CD">
          <w:rPr>
            <w:rStyle w:val="Hyperlink"/>
            <w:rFonts w:ascii="Times New Roman" w:hAnsi="Times New Roman"/>
            <w:b/>
            <w:sz w:val="22"/>
          </w:rPr>
          <w:t>Tel:029/244-150</w:t>
        </w:r>
      </w:hyperlink>
    </w:p>
    <w:p w14:paraId="1103A36A" w14:textId="77777777" w:rsidR="007F7255" w:rsidRPr="000426CD" w:rsidRDefault="007F7255" w:rsidP="007F7255">
      <w:pPr>
        <w:rPr>
          <w:rFonts w:ascii="Times New Roman" w:hAnsi="Times New Roman"/>
          <w:b/>
          <w:sz w:val="22"/>
        </w:rPr>
      </w:pPr>
    </w:p>
    <w:p w14:paraId="53A0D407" w14:textId="77777777" w:rsidR="007F7255" w:rsidRPr="000426CD" w:rsidRDefault="007F7255" w:rsidP="007F7255">
      <w:pPr>
        <w:rPr>
          <w:rFonts w:ascii="Times New Roman" w:hAnsi="Times New Roman"/>
          <w:b/>
          <w:sz w:val="22"/>
        </w:rPr>
      </w:pPr>
      <w:r w:rsidRPr="000426CD">
        <w:rPr>
          <w:rFonts w:ascii="Times New Roman" w:hAnsi="Times New Roman"/>
          <w:b/>
          <w:sz w:val="22"/>
        </w:rPr>
        <w:t>PËR:               MJETET E INFORMIMIT  PRIZREN</w:t>
      </w:r>
    </w:p>
    <w:p w14:paraId="5BF2E510" w14:textId="77777777" w:rsidR="007F7255" w:rsidRPr="000426CD" w:rsidRDefault="007F7255" w:rsidP="007F7255">
      <w:pPr>
        <w:rPr>
          <w:rFonts w:ascii="Times New Roman" w:hAnsi="Times New Roman"/>
          <w:b/>
          <w:sz w:val="22"/>
        </w:rPr>
      </w:pPr>
    </w:p>
    <w:p w14:paraId="104A6C75" w14:textId="72C86E27" w:rsidR="007F7255" w:rsidRPr="000426CD" w:rsidRDefault="00B22DA9" w:rsidP="007F7255">
      <w:pPr>
        <w:rPr>
          <w:rFonts w:ascii="Times New Roman" w:hAnsi="Times New Roman"/>
          <w:b/>
          <w:sz w:val="22"/>
        </w:rPr>
      </w:pPr>
      <w:r w:rsidRPr="000426CD">
        <w:rPr>
          <w:rFonts w:ascii="Times New Roman" w:hAnsi="Times New Roman"/>
          <w:b/>
          <w:sz w:val="22"/>
        </w:rPr>
        <w:t xml:space="preserve">DATA:             </w:t>
      </w:r>
      <w:r w:rsidR="000426CD" w:rsidRPr="000426CD">
        <w:rPr>
          <w:rFonts w:ascii="Times New Roman" w:hAnsi="Times New Roman"/>
          <w:b/>
          <w:sz w:val="22"/>
        </w:rPr>
        <w:t>05.04</w:t>
      </w:r>
      <w:r w:rsidR="00357900" w:rsidRPr="000426CD">
        <w:rPr>
          <w:rFonts w:ascii="Times New Roman" w:hAnsi="Times New Roman"/>
          <w:b/>
          <w:sz w:val="22"/>
        </w:rPr>
        <w:t>.2022</w:t>
      </w:r>
    </w:p>
    <w:p w14:paraId="122F8F96" w14:textId="77777777" w:rsidR="007F7255" w:rsidRPr="000426CD" w:rsidRDefault="007F7255" w:rsidP="007F7255">
      <w:pPr>
        <w:rPr>
          <w:rFonts w:ascii="Times New Roman" w:hAnsi="Times New Roman"/>
          <w:b/>
          <w:sz w:val="22"/>
        </w:rPr>
      </w:pPr>
    </w:p>
    <w:p w14:paraId="06107998" w14:textId="77777777" w:rsidR="000426CD" w:rsidRPr="000426CD" w:rsidRDefault="007F7255" w:rsidP="000426CD">
      <w:pPr>
        <w:shd w:val="clear" w:color="auto" w:fill="FFFFFF"/>
        <w:rPr>
          <w:rFonts w:ascii="inherit" w:eastAsia="Times New Roman" w:hAnsi="inherit" w:cs="Segoe UI Historic"/>
          <w:b/>
          <w:color w:val="050505"/>
          <w:sz w:val="23"/>
          <w:szCs w:val="23"/>
          <w:lang w:eastAsia="sq-AL"/>
        </w:rPr>
      </w:pPr>
      <w:r w:rsidRPr="000426CD">
        <w:rPr>
          <w:rFonts w:ascii="Times New Roman" w:hAnsi="Times New Roman"/>
          <w:b/>
          <w:sz w:val="22"/>
        </w:rPr>
        <w:t xml:space="preserve">LËNDA:           </w:t>
      </w:r>
      <w:r w:rsidR="000426CD" w:rsidRPr="001E6CA5">
        <w:rPr>
          <w:rFonts w:ascii="inherit" w:eastAsia="Times New Roman" w:hAnsi="inherit" w:cs="Segoe UI Historic"/>
          <w:b/>
          <w:color w:val="050505"/>
          <w:sz w:val="23"/>
          <w:szCs w:val="23"/>
          <w:lang w:eastAsia="sq-AL"/>
        </w:rPr>
        <w:t>Përdorimi/shfrytëzimi i paautorizuar i ujit të pijes</w:t>
      </w:r>
    </w:p>
    <w:p w14:paraId="2FCB3B21" w14:textId="0A15EC22" w:rsidR="000426CD" w:rsidRDefault="000426CD" w:rsidP="000426CD">
      <w:pPr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14:paraId="2B58A384" w14:textId="77777777" w:rsidR="000426CD" w:rsidRPr="001E6CA5" w:rsidRDefault="000426CD" w:rsidP="000426CD">
      <w:pPr>
        <w:shd w:val="clear" w:color="auto" w:fill="FFFFFF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14:paraId="621489DA" w14:textId="12E77657" w:rsidR="000426CD" w:rsidRPr="000426CD" w:rsidRDefault="000426CD" w:rsidP="000426CD">
      <w:pPr>
        <w:shd w:val="clear" w:color="auto" w:fill="FFFFFF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0426CD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Bazuar në Rregulloren</w:t>
      </w:r>
      <w:r w:rsidRPr="001E6CA5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Nr.14/2022 për Ndryshimin dhe Plotesimin e Rregullores Nr.06/2016 për Ndërprerje nga Shërbimet e Ujit në Kosovë, e cila Rregullor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e ka të bëjë me Ndërprerjen nga </w:t>
      </w:r>
      <w:r w:rsidRPr="001E6CA5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Shërbimet e Ujit në Kosovë dhe përcaktimin e dëmit të shkaktuar nga lidhjet e paautorizuara, si dhe rikthimin e humbjeve të shkaktuara nga shfrytëzuesit e shërbimeve të ujit, pa lejen ose autorizimin e ofruesit të shërbimeve.</w:t>
      </w:r>
      <w:r w:rsidRPr="000426CD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Për te gjitha lidhjet e pa autorizuara qe do te evidentohen nga ekipet e inspektimit, do te faturohen sipas shtojcës ne vijim:</w:t>
      </w:r>
    </w:p>
    <w:p w14:paraId="017C1868" w14:textId="24E528D4" w:rsidR="003C059E" w:rsidRDefault="003C059E" w:rsidP="00B22DA9">
      <w:pPr>
        <w:jc w:val="both"/>
        <w:rPr>
          <w:rFonts w:ascii="Times New Roman" w:hAnsi="Times New Roman"/>
          <w:lang w:eastAsia="ja-JP"/>
        </w:rPr>
      </w:pPr>
    </w:p>
    <w:p w14:paraId="35D14B2B" w14:textId="77777777" w:rsidR="00876CEE" w:rsidRDefault="00876CEE" w:rsidP="007F7255">
      <w:pPr>
        <w:rPr>
          <w:rFonts w:ascii="Times New Roman" w:hAnsi="Times New Roman"/>
          <w:b/>
          <w:i/>
        </w:rPr>
      </w:pPr>
    </w:p>
    <w:tbl>
      <w:tblPr>
        <w:tblW w:w="9349" w:type="dxa"/>
        <w:tblInd w:w="15" w:type="dxa"/>
        <w:tblLook w:val="04A0" w:firstRow="1" w:lastRow="0" w:firstColumn="1" w:lastColumn="0" w:noHBand="0" w:noVBand="1"/>
      </w:tblPr>
      <w:tblGrid>
        <w:gridCol w:w="470"/>
        <w:gridCol w:w="5104"/>
        <w:gridCol w:w="2241"/>
        <w:gridCol w:w="1534"/>
      </w:tblGrid>
      <w:tr w:rsidR="00876CEE" w:rsidRPr="00876CEE" w14:paraId="74895A54" w14:textId="77777777" w:rsidTr="00876CEE">
        <w:trPr>
          <w:trHeight w:val="300"/>
        </w:trPr>
        <w:tc>
          <w:tcPr>
            <w:tcW w:w="9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DE26" w14:textId="77777777" w:rsidR="00876CEE" w:rsidRPr="00876CEE" w:rsidRDefault="00876CEE" w:rsidP="00876CE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  <w:t xml:space="preserve">Tabela </w:t>
            </w:r>
            <w:proofErr w:type="spellStart"/>
            <w:r w:rsidRPr="00876CE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  <w:t>per</w:t>
            </w:r>
            <w:proofErr w:type="spellEnd"/>
            <w:r w:rsidRPr="00876CE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  <w:t xml:space="preserve"> paraqitjen e shfrytëzueseve të ujit në mënyrë të paautorizuar që ju përkasin </w:t>
            </w:r>
          </w:p>
        </w:tc>
      </w:tr>
      <w:tr w:rsidR="00876CEE" w:rsidRPr="00876CEE" w14:paraId="4E10ED94" w14:textId="77777777" w:rsidTr="00876CEE">
        <w:trPr>
          <w:trHeight w:val="300"/>
        </w:trPr>
        <w:tc>
          <w:tcPr>
            <w:tcW w:w="7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328A" w14:textId="77777777" w:rsidR="00876CEE" w:rsidRPr="00876CEE" w:rsidRDefault="00876CEE" w:rsidP="00876CE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  <w:t>kategorive përkatëse të konsumatorëve të llogaritura me tarifat ekzistuese  në €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B2DF" w14:textId="77777777" w:rsidR="00876CEE" w:rsidRPr="00876CEE" w:rsidRDefault="00876CEE" w:rsidP="00876CE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</w:pPr>
          </w:p>
        </w:tc>
      </w:tr>
      <w:tr w:rsidR="00876CEE" w:rsidRPr="00876CEE" w14:paraId="75D2BB90" w14:textId="77777777" w:rsidTr="00876CEE">
        <w:trPr>
          <w:trHeight w:val="52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71510" w14:textId="77777777" w:rsidR="00876CEE" w:rsidRPr="00876CEE" w:rsidRDefault="00876CEE" w:rsidP="00876CE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FFFE6" w14:textId="77777777" w:rsidR="00876CEE" w:rsidRPr="00876CEE" w:rsidRDefault="00876CEE" w:rsidP="00876CE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q-AL" w:eastAsia="sq-AL"/>
              </w:rPr>
              <w:t>Kategoria e konsumatorit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B8E268" w14:textId="77777777" w:rsidR="00876CEE" w:rsidRPr="00876CEE" w:rsidRDefault="00876CEE" w:rsidP="00876C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q-AL" w:eastAsia="sq-AL"/>
              </w:rPr>
              <w:t>Mesatarja e konsumit vjetor në m3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2B766" w14:textId="77777777" w:rsidR="00876CEE" w:rsidRPr="00876CEE" w:rsidRDefault="00876CEE" w:rsidP="00876C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q-AL" w:eastAsia="sq-AL"/>
              </w:rPr>
              <w:t>€</w:t>
            </w:r>
          </w:p>
        </w:tc>
      </w:tr>
      <w:tr w:rsidR="00876CEE" w:rsidRPr="00876CEE" w14:paraId="1C0EF489" w14:textId="77777777" w:rsidTr="00876CE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78BA" w14:textId="77777777" w:rsidR="00876CEE" w:rsidRPr="00876CEE" w:rsidRDefault="00876CEE" w:rsidP="00876C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2.1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4353" w14:textId="77777777" w:rsidR="00876CEE" w:rsidRPr="00876CEE" w:rsidRDefault="00876CEE" w:rsidP="00876C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proofErr w:type="spellStart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Konsumatoret</w:t>
            </w:r>
            <w:proofErr w:type="spellEnd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institucional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9322" w14:textId="77777777" w:rsidR="00876CEE" w:rsidRPr="00876CEE" w:rsidRDefault="00876CEE" w:rsidP="00876C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                                9,141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39DE" w14:textId="77777777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     8,789.57 € </w:t>
            </w:r>
          </w:p>
        </w:tc>
      </w:tr>
      <w:tr w:rsidR="00876CEE" w:rsidRPr="00876CEE" w14:paraId="6E84E478" w14:textId="77777777" w:rsidTr="00876CE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DB0E" w14:textId="77777777" w:rsidR="00876CEE" w:rsidRPr="00876CEE" w:rsidRDefault="00876CEE" w:rsidP="00876C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2.2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4CCE" w14:textId="77777777" w:rsidR="00876CEE" w:rsidRPr="00876CEE" w:rsidRDefault="00876CEE" w:rsidP="00876C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Konsumatorët komercial me biznese te mëdha (industrial)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2E76" w14:textId="7AFF2A18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.</w:t>
            </w: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780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447A" w14:textId="77777777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  12,287.38 € </w:t>
            </w:r>
          </w:p>
        </w:tc>
      </w:tr>
      <w:tr w:rsidR="00876CEE" w:rsidRPr="00876CEE" w14:paraId="2A58FA30" w14:textId="77777777" w:rsidTr="00876CE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BBDD" w14:textId="77777777" w:rsidR="00876CEE" w:rsidRPr="00876CEE" w:rsidRDefault="00876CEE" w:rsidP="00876C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2.3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F943" w14:textId="77777777" w:rsidR="00876CEE" w:rsidRPr="00876CEE" w:rsidRDefault="00876CEE" w:rsidP="00876C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Konsumatorët komercial me biznese te mesme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914" w14:textId="29FEE2F1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.</w:t>
            </w: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077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9E69" w14:textId="77777777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  12,287.38 € </w:t>
            </w:r>
          </w:p>
        </w:tc>
      </w:tr>
      <w:tr w:rsidR="00876CEE" w:rsidRPr="00876CEE" w14:paraId="627C078C" w14:textId="77777777" w:rsidTr="00876CE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753" w14:textId="77777777" w:rsidR="00876CEE" w:rsidRPr="00876CEE" w:rsidRDefault="00876CEE" w:rsidP="00876C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2.4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845B" w14:textId="77777777" w:rsidR="00876CEE" w:rsidRPr="00876CEE" w:rsidRDefault="00876CEE" w:rsidP="00876C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Konsumatorët komercial me biznese të vogla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82A7" w14:textId="77777777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214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3A93" w14:textId="77777777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        208.94 € </w:t>
            </w:r>
          </w:p>
        </w:tc>
      </w:tr>
      <w:tr w:rsidR="00876CEE" w:rsidRPr="00876CEE" w14:paraId="54642FC9" w14:textId="77777777" w:rsidTr="00876CE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604C" w14:textId="77777777" w:rsidR="00876CEE" w:rsidRPr="00876CEE" w:rsidRDefault="00876CEE" w:rsidP="00876C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2.5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26AB" w14:textId="77777777" w:rsidR="00876CEE" w:rsidRPr="00876CEE" w:rsidRDefault="00876CEE" w:rsidP="00876C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proofErr w:type="spellStart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Konsumatore</w:t>
            </w:r>
            <w:proofErr w:type="spellEnd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</w:t>
            </w:r>
            <w:proofErr w:type="spellStart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shtepiak</w:t>
            </w:r>
            <w:proofErr w:type="spellEnd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te zonave urbane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268B" w14:textId="77777777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335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73B8" w14:textId="77777777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        189.22 € </w:t>
            </w:r>
          </w:p>
        </w:tc>
      </w:tr>
      <w:tr w:rsidR="00876CEE" w:rsidRPr="00876CEE" w14:paraId="6F40BAE1" w14:textId="77777777" w:rsidTr="00876CE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18F9" w14:textId="77777777" w:rsidR="00876CEE" w:rsidRPr="00876CEE" w:rsidRDefault="00876CEE" w:rsidP="00876C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2.6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D1F7" w14:textId="77777777" w:rsidR="00876CEE" w:rsidRPr="00876CEE" w:rsidRDefault="00876CEE" w:rsidP="00876C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proofErr w:type="spellStart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Konsumatore</w:t>
            </w:r>
            <w:proofErr w:type="spellEnd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</w:t>
            </w:r>
            <w:proofErr w:type="spellStart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shtepiak</w:t>
            </w:r>
            <w:proofErr w:type="spellEnd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te zonave rurale (gjysme rurale)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AB79" w14:textId="77777777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343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2A62" w14:textId="77777777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        193.71 € </w:t>
            </w:r>
          </w:p>
        </w:tc>
      </w:tr>
      <w:tr w:rsidR="00876CEE" w:rsidRPr="00876CEE" w14:paraId="6C91D67F" w14:textId="77777777" w:rsidTr="00876CE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3C4E" w14:textId="77777777" w:rsidR="00876CEE" w:rsidRPr="00876CEE" w:rsidRDefault="00876CEE" w:rsidP="00876C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2.7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4BD6" w14:textId="77777777" w:rsidR="00876CEE" w:rsidRPr="00876CEE" w:rsidRDefault="00876CEE" w:rsidP="00876C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proofErr w:type="spellStart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Konsumatore</w:t>
            </w:r>
            <w:proofErr w:type="spellEnd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</w:t>
            </w:r>
            <w:proofErr w:type="spellStart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shtepiak</w:t>
            </w:r>
            <w:proofErr w:type="spellEnd"/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ne apartamente (banim kolektiv)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1FDE" w14:textId="77777777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>230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5A4B" w14:textId="77777777" w:rsidR="00876CEE" w:rsidRPr="00876CEE" w:rsidRDefault="00876CEE" w:rsidP="00876CE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</w:pPr>
            <w:r w:rsidRPr="00876C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sq-AL" w:eastAsia="sq-AL"/>
              </w:rPr>
              <w:t xml:space="preserve">         130.25 € </w:t>
            </w:r>
          </w:p>
        </w:tc>
      </w:tr>
    </w:tbl>
    <w:p w14:paraId="40CC91B6" w14:textId="77777777" w:rsidR="00876CEE" w:rsidRDefault="00876CEE" w:rsidP="007F7255">
      <w:pPr>
        <w:rPr>
          <w:rFonts w:ascii="Times New Roman" w:hAnsi="Times New Roman"/>
          <w:b/>
          <w:i/>
        </w:rPr>
      </w:pPr>
    </w:p>
    <w:p w14:paraId="02FEDCEC" w14:textId="77777777" w:rsidR="00876CEE" w:rsidRDefault="00876CEE" w:rsidP="007F7255">
      <w:pPr>
        <w:rPr>
          <w:rFonts w:ascii="Times New Roman" w:hAnsi="Times New Roman"/>
          <w:b/>
          <w:i/>
        </w:rPr>
      </w:pPr>
    </w:p>
    <w:p w14:paraId="066DE922" w14:textId="77777777" w:rsidR="00876CEE" w:rsidRDefault="00876CEE" w:rsidP="007F7255">
      <w:pPr>
        <w:rPr>
          <w:rFonts w:ascii="Times New Roman" w:hAnsi="Times New Roman"/>
          <w:b/>
          <w:i/>
        </w:rPr>
      </w:pPr>
    </w:p>
    <w:p w14:paraId="2F35839A" w14:textId="77777777" w:rsidR="00876CEE" w:rsidRDefault="00876CEE" w:rsidP="007F7255">
      <w:pPr>
        <w:rPr>
          <w:rFonts w:ascii="Times New Roman" w:hAnsi="Times New Roman"/>
          <w:b/>
          <w:i/>
        </w:rPr>
      </w:pPr>
    </w:p>
    <w:p w14:paraId="6079EE90" w14:textId="16C1A2F3" w:rsidR="00FB5B28" w:rsidRDefault="00FB5B28" w:rsidP="007F7255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</w:t>
      </w:r>
      <w:r w:rsidR="00876CEE">
        <w:rPr>
          <w:rFonts w:ascii="Times New Roman" w:hAnsi="Times New Roman"/>
          <w:b/>
          <w:i/>
        </w:rPr>
        <w:t>RU</w:t>
      </w:r>
      <w:r>
        <w:rPr>
          <w:rFonts w:ascii="Times New Roman" w:hAnsi="Times New Roman"/>
          <w:b/>
          <w:i/>
        </w:rPr>
        <w:t xml:space="preserve"> „Hidroregjioni Jugor“ SH.A Prizren</w:t>
      </w:r>
    </w:p>
    <w:p w14:paraId="69ED173E" w14:textId="77777777" w:rsidR="00FB5B28" w:rsidRDefault="00FB5B28" w:rsidP="007F7255">
      <w:pPr>
        <w:rPr>
          <w:rFonts w:ascii="Times New Roman" w:hAnsi="Times New Roman"/>
          <w:b/>
          <w:i/>
        </w:rPr>
      </w:pPr>
    </w:p>
    <w:p w14:paraId="6CE3B10D" w14:textId="77777777" w:rsidR="00910336" w:rsidRDefault="00910336" w:rsidP="007F7255">
      <w:pPr>
        <w:rPr>
          <w:rFonts w:ascii="Times New Roman" w:hAnsi="Times New Roman"/>
          <w:b/>
          <w:i/>
        </w:rPr>
      </w:pPr>
    </w:p>
    <w:p w14:paraId="33066624" w14:textId="77777777" w:rsidR="00876CEE" w:rsidRDefault="00876CEE" w:rsidP="007F7255">
      <w:pPr>
        <w:rPr>
          <w:rFonts w:ascii="Times New Roman" w:hAnsi="Times New Roman"/>
          <w:b/>
          <w:i/>
        </w:rPr>
      </w:pPr>
    </w:p>
    <w:p w14:paraId="686698A3" w14:textId="77777777" w:rsidR="00876CEE" w:rsidRDefault="00876CEE" w:rsidP="007F7255">
      <w:pPr>
        <w:rPr>
          <w:rFonts w:ascii="Times New Roman" w:hAnsi="Times New Roman"/>
          <w:b/>
          <w:i/>
        </w:rPr>
      </w:pPr>
    </w:p>
    <w:p w14:paraId="42FAA6FE" w14:textId="77777777" w:rsidR="00876CEE" w:rsidRDefault="00876CEE" w:rsidP="007F7255">
      <w:pPr>
        <w:rPr>
          <w:rFonts w:ascii="Times New Roman" w:hAnsi="Times New Roman"/>
          <w:b/>
          <w:i/>
        </w:rPr>
      </w:pPr>
    </w:p>
    <w:p w14:paraId="1D9512CE" w14:textId="77777777" w:rsidR="00876CEE" w:rsidRPr="003C059E" w:rsidRDefault="00876CEE" w:rsidP="007F7255">
      <w:pPr>
        <w:rPr>
          <w:rFonts w:ascii="Times New Roman" w:hAnsi="Times New Roman"/>
          <w:b/>
          <w:i/>
        </w:rPr>
      </w:pPr>
    </w:p>
    <w:p w14:paraId="47A192EB" w14:textId="77777777" w:rsidR="007F7255" w:rsidRPr="006D4B2C" w:rsidRDefault="007F7255" w:rsidP="007F7255">
      <w:pPr>
        <w:pStyle w:val="Footer"/>
        <w:rPr>
          <w:color w:val="999999"/>
          <w:sz w:val="16"/>
          <w:szCs w:val="16"/>
        </w:rPr>
      </w:pPr>
      <w:r>
        <w:rPr>
          <w:color w:val="999999"/>
          <w:sz w:val="16"/>
          <w:szCs w:val="16"/>
        </w:rPr>
        <w:t>K</w:t>
      </w:r>
      <w:r w:rsidRPr="006D4B2C">
        <w:rPr>
          <w:color w:val="999999"/>
          <w:sz w:val="16"/>
          <w:szCs w:val="16"/>
        </w:rPr>
        <w:t>.R.</w:t>
      </w:r>
      <w:r w:rsidR="00FB5B28">
        <w:rPr>
          <w:color w:val="999999"/>
          <w:sz w:val="16"/>
          <w:szCs w:val="16"/>
        </w:rPr>
        <w:t>U</w:t>
      </w:r>
      <w:r w:rsidRPr="006D4B2C">
        <w:rPr>
          <w:color w:val="999999"/>
          <w:sz w:val="16"/>
          <w:szCs w:val="16"/>
        </w:rPr>
        <w:t xml:space="preserve"> ,,HIDROREGJIONI JUGOR“ SH.A</w:t>
      </w:r>
      <w:r w:rsidRPr="006D4B2C">
        <w:rPr>
          <w:color w:val="999999"/>
          <w:sz w:val="16"/>
          <w:szCs w:val="16"/>
        </w:rPr>
        <w:tab/>
      </w:r>
      <w:r w:rsidRPr="006D4B2C">
        <w:rPr>
          <w:color w:val="999999"/>
          <w:sz w:val="16"/>
          <w:szCs w:val="16"/>
        </w:rPr>
        <w:tab/>
        <w:t>Tel: 029/ 244 150</w:t>
      </w:r>
    </w:p>
    <w:p w14:paraId="1C8E22B5" w14:textId="191CF418" w:rsidR="007F7255" w:rsidRPr="006D4B2C" w:rsidRDefault="007F7255" w:rsidP="007F7255">
      <w:pPr>
        <w:pStyle w:val="Footer"/>
        <w:rPr>
          <w:color w:val="999999"/>
          <w:sz w:val="16"/>
          <w:szCs w:val="16"/>
        </w:rPr>
      </w:pPr>
      <w:r>
        <w:rPr>
          <w:color w:val="999999"/>
          <w:sz w:val="16"/>
          <w:szCs w:val="16"/>
        </w:rPr>
        <w:t>RR. ,,</w:t>
      </w:r>
      <w:r w:rsidR="00761298">
        <w:rPr>
          <w:color w:val="999999"/>
          <w:sz w:val="16"/>
          <w:szCs w:val="16"/>
        </w:rPr>
        <w:t>W</w:t>
      </w:r>
      <w:r>
        <w:rPr>
          <w:color w:val="999999"/>
          <w:sz w:val="16"/>
          <w:szCs w:val="16"/>
        </w:rPr>
        <w:t>ESLEY CLARK</w:t>
      </w:r>
      <w:r w:rsidRPr="006D4B2C">
        <w:rPr>
          <w:color w:val="999999"/>
          <w:sz w:val="16"/>
          <w:szCs w:val="16"/>
        </w:rPr>
        <w:t>“ P.N</w:t>
      </w:r>
      <w:r w:rsidRPr="006D4B2C">
        <w:rPr>
          <w:color w:val="999999"/>
          <w:sz w:val="16"/>
          <w:szCs w:val="16"/>
        </w:rPr>
        <w:tab/>
      </w:r>
      <w:r w:rsidRPr="006D4B2C">
        <w:rPr>
          <w:color w:val="999999"/>
          <w:sz w:val="16"/>
          <w:szCs w:val="16"/>
        </w:rPr>
        <w:tab/>
      </w:r>
      <w:r>
        <w:rPr>
          <w:color w:val="999999"/>
          <w:sz w:val="16"/>
          <w:szCs w:val="16"/>
        </w:rPr>
        <w:t xml:space="preserve">        </w:t>
      </w:r>
      <w:hyperlink r:id="rId8" w:history="1">
        <w:r w:rsidRPr="006D4B2C">
          <w:rPr>
            <w:rStyle w:val="Hyperlink"/>
            <w:color w:val="999999"/>
            <w:sz w:val="16"/>
            <w:szCs w:val="16"/>
          </w:rPr>
          <w:t>sh.a-hidroregjionijugor-prizren@hotmail.com</w:t>
        </w:r>
      </w:hyperlink>
    </w:p>
    <w:p w14:paraId="13D62B5C" w14:textId="77777777" w:rsidR="007F7255" w:rsidRPr="00687CB6" w:rsidRDefault="007F7255" w:rsidP="007F7255">
      <w:pPr>
        <w:pStyle w:val="Footer"/>
        <w:rPr>
          <w:color w:val="999999"/>
          <w:sz w:val="16"/>
          <w:szCs w:val="16"/>
        </w:rPr>
      </w:pPr>
      <w:r w:rsidRPr="006D4B2C">
        <w:rPr>
          <w:color w:val="999999"/>
          <w:sz w:val="16"/>
          <w:szCs w:val="16"/>
        </w:rPr>
        <w:t>PRIZREN</w:t>
      </w:r>
    </w:p>
    <w:p w14:paraId="2AF89FF7" w14:textId="77777777" w:rsidR="00173409" w:rsidRDefault="00173409">
      <w:bookmarkStart w:id="0" w:name="_GoBack"/>
      <w:bookmarkEnd w:id="0"/>
    </w:p>
    <w:sectPr w:rsidR="00173409" w:rsidSect="00173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35F7D"/>
    <w:multiLevelType w:val="hybridMultilevel"/>
    <w:tmpl w:val="2B34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316F"/>
    <w:multiLevelType w:val="hybridMultilevel"/>
    <w:tmpl w:val="5D389B1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6055316"/>
    <w:multiLevelType w:val="hybridMultilevel"/>
    <w:tmpl w:val="5EEA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645CF"/>
    <w:multiLevelType w:val="hybridMultilevel"/>
    <w:tmpl w:val="B390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F1B92"/>
    <w:multiLevelType w:val="hybridMultilevel"/>
    <w:tmpl w:val="EB22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56CA0"/>
    <w:multiLevelType w:val="hybridMultilevel"/>
    <w:tmpl w:val="1FC2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C1947"/>
    <w:multiLevelType w:val="hybridMultilevel"/>
    <w:tmpl w:val="C9C2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9E"/>
    <w:rsid w:val="00012E7B"/>
    <w:rsid w:val="00024DAE"/>
    <w:rsid w:val="000340AC"/>
    <w:rsid w:val="000426CD"/>
    <w:rsid w:val="00044582"/>
    <w:rsid w:val="00071087"/>
    <w:rsid w:val="00092D49"/>
    <w:rsid w:val="000F52CE"/>
    <w:rsid w:val="00110605"/>
    <w:rsid w:val="00136754"/>
    <w:rsid w:val="00173409"/>
    <w:rsid w:val="0017782F"/>
    <w:rsid w:val="00195A7B"/>
    <w:rsid w:val="002311A9"/>
    <w:rsid w:val="002C67CF"/>
    <w:rsid w:val="00357900"/>
    <w:rsid w:val="003727BC"/>
    <w:rsid w:val="00396880"/>
    <w:rsid w:val="003C059E"/>
    <w:rsid w:val="003E7495"/>
    <w:rsid w:val="00490339"/>
    <w:rsid w:val="00501442"/>
    <w:rsid w:val="00543BC0"/>
    <w:rsid w:val="00554760"/>
    <w:rsid w:val="005B1E5D"/>
    <w:rsid w:val="006038D1"/>
    <w:rsid w:val="006237F2"/>
    <w:rsid w:val="0063590D"/>
    <w:rsid w:val="00643A6C"/>
    <w:rsid w:val="006807FC"/>
    <w:rsid w:val="006C34B3"/>
    <w:rsid w:val="006D738B"/>
    <w:rsid w:val="006E78C2"/>
    <w:rsid w:val="00761298"/>
    <w:rsid w:val="007908A0"/>
    <w:rsid w:val="007F7255"/>
    <w:rsid w:val="008014E1"/>
    <w:rsid w:val="00837BE2"/>
    <w:rsid w:val="008430D3"/>
    <w:rsid w:val="00854587"/>
    <w:rsid w:val="00876CEE"/>
    <w:rsid w:val="0089024E"/>
    <w:rsid w:val="00910336"/>
    <w:rsid w:val="009977CE"/>
    <w:rsid w:val="009C0216"/>
    <w:rsid w:val="00A27C3D"/>
    <w:rsid w:val="00A50154"/>
    <w:rsid w:val="00A55C40"/>
    <w:rsid w:val="00A67F24"/>
    <w:rsid w:val="00AA26FF"/>
    <w:rsid w:val="00AD2632"/>
    <w:rsid w:val="00AE4D8B"/>
    <w:rsid w:val="00AE6C14"/>
    <w:rsid w:val="00B22DA9"/>
    <w:rsid w:val="00B6761C"/>
    <w:rsid w:val="00B70EEE"/>
    <w:rsid w:val="00B75127"/>
    <w:rsid w:val="00B90A23"/>
    <w:rsid w:val="00C16897"/>
    <w:rsid w:val="00C30B09"/>
    <w:rsid w:val="00C5533F"/>
    <w:rsid w:val="00C92C42"/>
    <w:rsid w:val="00C97C61"/>
    <w:rsid w:val="00CB665B"/>
    <w:rsid w:val="00CD73C8"/>
    <w:rsid w:val="00CE2B19"/>
    <w:rsid w:val="00D217E6"/>
    <w:rsid w:val="00E2309E"/>
    <w:rsid w:val="00E25385"/>
    <w:rsid w:val="00EB70B2"/>
    <w:rsid w:val="00EC5A87"/>
    <w:rsid w:val="00F466C6"/>
    <w:rsid w:val="00F732A8"/>
    <w:rsid w:val="00FB5B28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8D96"/>
  <w15:docId w15:val="{25892B9C-156E-4D5E-995F-61FED0D3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255"/>
    <w:pPr>
      <w:spacing w:after="0" w:line="240" w:lineRule="auto"/>
    </w:pPr>
    <w:rPr>
      <w:rFonts w:ascii="Arial" w:eastAsia="MS Mincho" w:hAnsi="Arial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2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F7255"/>
    <w:rPr>
      <w:rFonts w:ascii="Arial" w:eastAsia="MS Mincho" w:hAnsi="Arial" w:cs="Times New Roman"/>
      <w:sz w:val="24"/>
      <w:szCs w:val="24"/>
      <w:lang w:val="de-DE" w:eastAsia="de-DE"/>
    </w:rPr>
  </w:style>
  <w:style w:type="character" w:styleId="Hyperlink">
    <w:name w:val="Hyperlink"/>
    <w:rsid w:val="007F7255"/>
    <w:rPr>
      <w:color w:val="0000FF"/>
      <w:u w:val="single"/>
    </w:rPr>
  </w:style>
  <w:style w:type="paragraph" w:styleId="Footer">
    <w:name w:val="footer"/>
    <w:basedOn w:val="Normal"/>
    <w:link w:val="FooterChar"/>
    <w:rsid w:val="007F72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F7255"/>
    <w:rPr>
      <w:rFonts w:ascii="Arial" w:eastAsia="MS Mincho" w:hAnsi="Arial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B22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C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EE"/>
    <w:rPr>
      <w:rFonts w:ascii="Segoe UI" w:eastAsia="MS Mincho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.a-hidroregjionijugor-prizren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029/244-1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HP</cp:lastModifiedBy>
  <cp:revision>3</cp:revision>
  <cp:lastPrinted>2022-04-05T11:33:00Z</cp:lastPrinted>
  <dcterms:created xsi:type="dcterms:W3CDTF">2022-04-05T09:34:00Z</dcterms:created>
  <dcterms:modified xsi:type="dcterms:W3CDTF">2022-04-05T11:33:00Z</dcterms:modified>
</cp:coreProperties>
</file>